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29" w:rsidRDefault="002E5268">
      <w:pPr>
        <w:spacing w:before="120" w:after="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PATTO EDUCATIVO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DI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CORRESPONSABILITA’</w:t>
      </w:r>
    </w:p>
    <w:p w:rsidR="00942529" w:rsidRPr="00D50C06" w:rsidRDefault="0058625F" w:rsidP="00D50C06">
      <w:pPr>
        <w:spacing w:before="120" w:after="0"/>
        <w:jc w:val="center"/>
        <w:rPr>
          <w:rFonts w:ascii="Calibri" w:eastAsia="Calibri" w:hAnsi="Calibri" w:cs="Calibri"/>
          <w:b/>
          <w:sz w:val="32"/>
          <w:szCs w:val="32"/>
        </w:rPr>
      </w:pPr>
      <w:r w:rsidRPr="00D50C06">
        <w:rPr>
          <w:rFonts w:ascii="Calibri" w:eastAsia="Calibri" w:hAnsi="Calibri" w:cs="Calibri"/>
          <w:b/>
          <w:sz w:val="32"/>
          <w:szCs w:val="32"/>
        </w:rPr>
        <w:t xml:space="preserve">Delibera n. 49 </w:t>
      </w:r>
      <w:r w:rsidR="002E5268" w:rsidRPr="00D50C06">
        <w:rPr>
          <w:rFonts w:ascii="Calibri" w:eastAsia="Calibri" w:hAnsi="Calibri" w:cs="Calibri"/>
          <w:b/>
          <w:sz w:val="32"/>
          <w:szCs w:val="32"/>
        </w:rPr>
        <w:t>del Cons</w:t>
      </w:r>
      <w:r w:rsidRPr="00D50C06">
        <w:rPr>
          <w:rFonts w:ascii="Calibri" w:eastAsia="Calibri" w:hAnsi="Calibri" w:cs="Calibri"/>
          <w:b/>
          <w:sz w:val="32"/>
          <w:szCs w:val="32"/>
        </w:rPr>
        <w:t>iglio di Istituto  del 5 dicembre 2022</w:t>
      </w:r>
    </w:p>
    <w:p w:rsidR="00942529" w:rsidRDefault="002E5268" w:rsidP="00D50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PREMESSA</w:t>
      </w:r>
    </w:p>
    <w:p w:rsidR="00942529" w:rsidRDefault="00942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</w:p>
    <w:p w:rsidR="00942529" w:rsidRDefault="002E52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L’Istituto Magistrale Statale “</w:t>
      </w:r>
      <w:proofErr w:type="spellStart"/>
      <w:r>
        <w:rPr>
          <w:rFonts w:ascii="Calibri" w:eastAsia="Calibri" w:hAnsi="Calibri" w:cs="Calibri"/>
          <w:sz w:val="32"/>
          <w:szCs w:val="32"/>
        </w:rPr>
        <w:t>Gelasio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Calibri"/>
          <w:sz w:val="32"/>
          <w:szCs w:val="32"/>
        </w:rPr>
        <w:t>Caetani</w:t>
      </w:r>
      <w:proofErr w:type="spellEnd"/>
      <w:r>
        <w:rPr>
          <w:rFonts w:ascii="Calibri" w:eastAsia="Calibri" w:hAnsi="Calibri" w:cs="Calibri"/>
          <w:sz w:val="32"/>
          <w:szCs w:val="32"/>
        </w:rPr>
        <w:t>”, in riferimento al DPR 235 del 21-11-2007 art. 5 bis e successive modificazioni ed integrazioni, si impegna a favorire il corretto   svolgimento   dei rapporti all'interno della comunità scolastica.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Contestua</w:t>
      </w:r>
      <w:r>
        <w:rPr>
          <w:rFonts w:ascii="Calibri" w:eastAsia="Calibri" w:hAnsi="Calibri" w:cs="Calibri"/>
          <w:sz w:val="32"/>
          <w:szCs w:val="32"/>
        </w:rPr>
        <w:t>lmente all'iscrizione all’istituzione scolastica, è richiesta la sottoscrizione da parte dei genitori e degli studenti di un Patto educativo di corresponsabilità, finalizzato a definire in maniera dettagliata e condivisa i rispettivi diritti e doveri.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Tale</w:t>
      </w:r>
      <w:r>
        <w:rPr>
          <w:rFonts w:ascii="Calibri" w:eastAsia="Calibri" w:hAnsi="Calibri" w:cs="Calibri"/>
          <w:sz w:val="32"/>
          <w:szCs w:val="32"/>
        </w:rPr>
        <w:t xml:space="preserve"> collaborazione si svolge nel rispetto delle regole di vita sociale, nell’adoperarsi per attuare le condizioni favorevoli per la crescita umana e culturale degli studenti.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sz w:val="32"/>
          <w:szCs w:val="32"/>
        </w:rPr>
        <w:t>Per promuovere in sinergia tale patto è necessario condividere alcune regole essenzi</w:t>
      </w:r>
      <w:r>
        <w:rPr>
          <w:rFonts w:ascii="Calibri" w:eastAsia="Calibri" w:hAnsi="Calibri" w:cs="Calibri"/>
          <w:sz w:val="32"/>
          <w:szCs w:val="32"/>
        </w:rPr>
        <w:t>ali nella vita scolastica con responsabilità di ciascuno nell’uso degli ambienti e delle attrezzature, nella consapevolezza dei rispettivi diritti e doveri.</w:t>
      </w:r>
    </w:p>
    <w:p w:rsidR="00942529" w:rsidRDefault="00942529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</w:p>
    <w:p w:rsidR="00942529" w:rsidRDefault="002E5268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GLI STUDENTI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sz w:val="32"/>
          <w:szCs w:val="3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32"/>
          <w:szCs w:val="32"/>
        </w:rPr>
        <w:t>Gli studenti hanno diritto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1. ad una formazione culturale attenta ai bisogni propri d</w:t>
      </w:r>
      <w:r>
        <w:rPr>
          <w:rFonts w:ascii="Calibri" w:eastAsia="Calibri" w:hAnsi="Calibri" w:cs="Calibri"/>
          <w:sz w:val="32"/>
          <w:szCs w:val="32"/>
        </w:rPr>
        <w:t>ella fase di sviluppo, che rispetti e valorizzi, anche attraverso attività di orientamento, l'identità di ciascuno e che garantisca la libertà d'apprendimento di tutti e di ciascuno, nel rispetto della professionalità del corpo docente e della libertà d'in</w:t>
      </w:r>
      <w:r>
        <w:rPr>
          <w:rFonts w:ascii="Calibri" w:eastAsia="Calibri" w:hAnsi="Calibri" w:cs="Calibri"/>
          <w:sz w:val="32"/>
          <w:szCs w:val="32"/>
        </w:rPr>
        <w:t>segnamento;</w:t>
      </w:r>
    </w:p>
    <w:p w:rsidR="00717CAF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2.  ad essere informati, in maniera efficace e tempestiva, delle decisioni e delle norme che regolano la vita della scuola;in particolare, hanno diritto di conoscere le scelte relative all'organizzazione scolastica, il Piano Triennale dell’Offe</w:t>
      </w:r>
      <w:r>
        <w:rPr>
          <w:rFonts w:ascii="Calibri" w:eastAsia="Calibri" w:hAnsi="Calibri" w:cs="Calibri"/>
          <w:sz w:val="32"/>
          <w:szCs w:val="32"/>
        </w:rPr>
        <w:t xml:space="preserve">rta formativa, la programmazione didattica, i criteri di valutazione, la scelta dei libri di testo e del materiale didattico, il PCTO (Percorso per le </w:t>
      </w:r>
    </w:p>
    <w:p w:rsidR="00717CAF" w:rsidRDefault="00717CAF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Competenze Trasversali e per l’Orientamento), il Regolamento di Istituto. Ovvero, hanno diritto di essere</w:t>
      </w:r>
      <w:r>
        <w:rPr>
          <w:rFonts w:ascii="Calibri" w:eastAsia="Calibri" w:hAnsi="Calibri" w:cs="Calibri"/>
          <w:sz w:val="32"/>
          <w:szCs w:val="32"/>
        </w:rPr>
        <w:t xml:space="preserve"> informati  su tutto ciò che può avere conseguenze dirette sulla loro carriera scolastica;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3. ad iniziative finalizzate al recupero, con l’attivazione degli interventi didattici previsti dalla normativa vigente con particolare riferimento alle attività per</w:t>
      </w:r>
      <w:r>
        <w:rPr>
          <w:rFonts w:ascii="Calibri" w:eastAsia="Calibri" w:hAnsi="Calibri" w:cs="Calibri"/>
          <w:sz w:val="32"/>
          <w:szCs w:val="32"/>
        </w:rPr>
        <w:t xml:space="preserve"> il recupero delle carenze entro la conclusione dell’anno scolastico;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4. all’utilizzo della piattaforma </w:t>
      </w:r>
      <w:proofErr w:type="spellStart"/>
      <w:r>
        <w:rPr>
          <w:rFonts w:ascii="Calibri" w:eastAsia="Calibri" w:hAnsi="Calibri" w:cs="Calibri"/>
          <w:sz w:val="32"/>
          <w:szCs w:val="32"/>
        </w:rPr>
        <w:t>GSuite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, in sostituzione delle lezioni in presenza, per tutte le  situazioni previste dalla legge  al fine di garantire il successo formativo e la continuità dell’azione </w:t>
      </w:r>
      <w:proofErr w:type="spellStart"/>
      <w:r>
        <w:rPr>
          <w:rFonts w:ascii="Calibri" w:eastAsia="Calibri" w:hAnsi="Calibri" w:cs="Calibri"/>
          <w:sz w:val="32"/>
          <w:szCs w:val="32"/>
        </w:rPr>
        <w:t>educativo-didattica</w:t>
      </w:r>
      <w:proofErr w:type="spellEnd"/>
      <w:r>
        <w:rPr>
          <w:rFonts w:ascii="Calibri" w:eastAsia="Calibri" w:hAnsi="Calibri" w:cs="Calibri"/>
          <w:sz w:val="32"/>
          <w:szCs w:val="32"/>
        </w:rPr>
        <w:t>;</w:t>
      </w:r>
    </w:p>
    <w:p w:rsidR="00942529" w:rsidRDefault="00942529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Gli studenti hanno il dovere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1.</w:t>
      </w:r>
      <w:r>
        <w:rPr>
          <w:rFonts w:ascii="Calibri" w:eastAsia="Calibri" w:hAnsi="Calibri" w:cs="Calibri"/>
          <w:sz w:val="32"/>
          <w:szCs w:val="32"/>
        </w:rPr>
        <w:t xml:space="preserve"> di frequentare regolarmente le lezioni, rispettandone gli orari; di assolvere assiduamente agli impegni di studio; di mantenere un comportamento corretto e collaborativo. I ritardi e  le uscite anticipate avranno carattere di eccezionalità e saranno  temp</w:t>
      </w:r>
      <w:r>
        <w:rPr>
          <w:rFonts w:ascii="Calibri" w:eastAsia="Calibri" w:hAnsi="Calibri" w:cs="Calibri"/>
          <w:sz w:val="32"/>
          <w:szCs w:val="32"/>
        </w:rPr>
        <w:t>estivamente giustificati con le modalità previste dal Regolamento di Istituto;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2. di mantenere un atteggiamento rispettoso nei confronti del Dirigente Scolastico, dei docenti e del personale non docente 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3. di osservare le disposizioni organizzative di sic</w:t>
      </w:r>
      <w:r>
        <w:rPr>
          <w:rFonts w:ascii="Calibri" w:eastAsia="Calibri" w:hAnsi="Calibri" w:cs="Calibri"/>
          <w:sz w:val="32"/>
          <w:szCs w:val="32"/>
        </w:rPr>
        <w:t>urezza dettate dall'apposito Regolamento;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4 di utilizzare correttamente le strutture, la strumentazione e i sussidi didattici, comportandosi in modo da non arrecare danni al patrimonio della scuola; di avere la massima cura nell'uso delle aule e degli arre</w:t>
      </w:r>
      <w:r>
        <w:rPr>
          <w:rFonts w:ascii="Calibri" w:eastAsia="Calibri" w:hAnsi="Calibri" w:cs="Calibri"/>
          <w:sz w:val="32"/>
          <w:szCs w:val="32"/>
        </w:rPr>
        <w:t>di, condividendo la responsabilità di rendere accogliente l'ambiente scolastico. Eventuali danni arrecati agli ambienti scolastici e alle sue strutture didattiche e scientifiche saranno oggetto di azione di rivalsa nei confronti dei responsabili, in confor</w:t>
      </w:r>
      <w:r>
        <w:rPr>
          <w:rFonts w:ascii="Calibri" w:eastAsia="Calibri" w:hAnsi="Calibri" w:cs="Calibri"/>
          <w:sz w:val="32"/>
          <w:szCs w:val="32"/>
        </w:rPr>
        <w:t>mità alle sanzioni disciplinari previste dal Regolamento di Istituto;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5. di utilizzare i telefoni della segreteria scolastica solo per motivi gravi e con preventiva autorizzazione;</w:t>
      </w:r>
    </w:p>
    <w:p w:rsidR="00717CAF" w:rsidRDefault="00717CAF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bookmarkStart w:id="2" w:name="_heading=h.1fob9te" w:colFirst="0" w:colLast="0"/>
      <w:bookmarkEnd w:id="2"/>
    </w:p>
    <w:p w:rsidR="00717CAF" w:rsidRDefault="00717CAF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</w:p>
    <w:p w:rsidR="0079276A" w:rsidRPr="0079276A" w:rsidRDefault="002E5268" w:rsidP="0079276A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222222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5. di non utilizzare </w:t>
      </w:r>
      <w:r>
        <w:rPr>
          <w:rFonts w:ascii="Calibri" w:eastAsia="Calibri" w:hAnsi="Calibri" w:cs="Calibri"/>
          <w:color w:val="222222"/>
          <w:sz w:val="32"/>
          <w:szCs w:val="32"/>
        </w:rPr>
        <w:t xml:space="preserve">il telefono cellulare durante le attività didattiche; </w:t>
      </w:r>
      <w:r w:rsidR="0079276A">
        <w:rPr>
          <w:rFonts w:ascii="Calibri" w:eastAsia="Calibri" w:hAnsi="Calibri" w:cs="Calibri"/>
          <w:color w:val="222222"/>
          <w:sz w:val="32"/>
          <w:szCs w:val="32"/>
        </w:rPr>
        <w:t>n</w:t>
      </w:r>
      <w:r>
        <w:rPr>
          <w:rFonts w:ascii="Calibri" w:eastAsia="Calibri" w:hAnsi="Calibri" w:cs="Calibri"/>
          <w:color w:val="222222"/>
          <w:sz w:val="32"/>
          <w:szCs w:val="32"/>
        </w:rPr>
        <w:t xml:space="preserve">e sarà consentito l’utilizzo </w:t>
      </w:r>
      <w:r>
        <w:rPr>
          <w:rFonts w:ascii="Calibri" w:eastAsia="Calibri" w:hAnsi="Calibri" w:cs="Calibri"/>
          <w:color w:val="222222"/>
          <w:sz w:val="32"/>
          <w:szCs w:val="32"/>
        </w:rPr>
        <w:t>esclusivamente durante l’intervallo.</w:t>
      </w:r>
      <w:r w:rsidR="0079276A">
        <w:rPr>
          <w:rFonts w:ascii="Calibri" w:eastAsia="Calibri" w:hAnsi="Calibri" w:cs="Calibri"/>
          <w:color w:val="222222"/>
          <w:sz w:val="32"/>
          <w:szCs w:val="32"/>
        </w:rPr>
        <w:t xml:space="preserve"> G</w:t>
      </w:r>
      <w:r w:rsidR="0079276A" w:rsidRPr="0079276A">
        <w:rPr>
          <w:rFonts w:ascii="Calibri" w:eastAsia="Calibri" w:hAnsi="Calibri" w:cs="Calibri"/>
          <w:color w:val="222222"/>
          <w:sz w:val="32"/>
          <w:szCs w:val="32"/>
        </w:rPr>
        <w:t xml:space="preserve">li studenti sono tenuti a riporre i propri </w:t>
      </w:r>
      <w:proofErr w:type="spellStart"/>
      <w:r w:rsidR="0079276A" w:rsidRPr="0079276A">
        <w:rPr>
          <w:rFonts w:ascii="Calibri" w:eastAsia="Calibri" w:hAnsi="Calibri" w:cs="Calibri"/>
          <w:color w:val="222222"/>
          <w:sz w:val="32"/>
          <w:szCs w:val="32"/>
        </w:rPr>
        <w:t>device</w:t>
      </w:r>
      <w:proofErr w:type="spellEnd"/>
      <w:r w:rsidR="0079276A" w:rsidRPr="0079276A">
        <w:rPr>
          <w:rFonts w:ascii="Calibri" w:eastAsia="Calibri" w:hAnsi="Calibri" w:cs="Calibri"/>
          <w:color w:val="222222"/>
          <w:sz w:val="32"/>
          <w:szCs w:val="32"/>
        </w:rPr>
        <w:t xml:space="preserve"> nello zaino e ad utilizzarli a discrezione</w:t>
      </w:r>
    </w:p>
    <w:p w:rsidR="00942529" w:rsidRPr="0079276A" w:rsidRDefault="0079276A" w:rsidP="0079276A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color w:val="222222"/>
          <w:sz w:val="32"/>
          <w:szCs w:val="32"/>
        </w:rPr>
      </w:pPr>
      <w:r w:rsidRPr="0079276A">
        <w:rPr>
          <w:rFonts w:ascii="Calibri" w:eastAsia="Calibri" w:hAnsi="Calibri" w:cs="Calibri"/>
          <w:color w:val="222222"/>
          <w:sz w:val="32"/>
          <w:szCs w:val="32"/>
        </w:rPr>
        <w:t xml:space="preserve">del docente per i soli a fini </w:t>
      </w:r>
      <w:proofErr w:type="spellStart"/>
      <w:r w:rsidRPr="0079276A">
        <w:rPr>
          <w:rFonts w:ascii="Calibri" w:eastAsia="Calibri" w:hAnsi="Calibri" w:cs="Calibri"/>
          <w:color w:val="222222"/>
          <w:sz w:val="32"/>
          <w:szCs w:val="32"/>
        </w:rPr>
        <w:t>didattici-formativi</w:t>
      </w:r>
      <w:proofErr w:type="spellEnd"/>
      <w:r w:rsidRPr="0079276A">
        <w:rPr>
          <w:rFonts w:ascii="Calibri" w:eastAsia="Calibri" w:hAnsi="Calibri" w:cs="Calibri"/>
          <w:color w:val="222222"/>
          <w:sz w:val="32"/>
          <w:szCs w:val="32"/>
        </w:rPr>
        <w:t xml:space="preserve"> pena provvedimento disciplinare.</w:t>
      </w:r>
      <w:r>
        <w:rPr>
          <w:rFonts w:ascii="Calibri" w:eastAsia="Calibri" w:hAnsi="Calibri" w:cs="Calibri"/>
          <w:color w:val="222222"/>
          <w:sz w:val="32"/>
          <w:szCs w:val="32"/>
        </w:rPr>
        <w:t xml:space="preserve"> D</w:t>
      </w:r>
      <w:r w:rsidRPr="0079276A">
        <w:rPr>
          <w:rFonts w:ascii="Calibri" w:eastAsia="Calibri" w:hAnsi="Calibri" w:cs="Calibri"/>
          <w:color w:val="222222"/>
          <w:sz w:val="32"/>
          <w:szCs w:val="32"/>
        </w:rPr>
        <w:t xml:space="preserve">urante le verifiche scritte, gli studenti sono tenuti a riporre i propri </w:t>
      </w:r>
      <w:proofErr w:type="spellStart"/>
      <w:r w:rsidRPr="0079276A">
        <w:rPr>
          <w:rFonts w:ascii="Calibri" w:eastAsia="Calibri" w:hAnsi="Calibri" w:cs="Calibri"/>
          <w:color w:val="222222"/>
          <w:sz w:val="32"/>
          <w:szCs w:val="32"/>
        </w:rPr>
        <w:t>device</w:t>
      </w:r>
      <w:proofErr w:type="spellEnd"/>
      <w:r w:rsidRPr="0079276A">
        <w:rPr>
          <w:rFonts w:ascii="Calibri" w:eastAsia="Calibri" w:hAnsi="Calibri" w:cs="Calibri"/>
          <w:color w:val="222222"/>
          <w:sz w:val="32"/>
          <w:szCs w:val="32"/>
        </w:rPr>
        <w:t xml:space="preserve"> in uno spazio</w:t>
      </w:r>
      <w:r>
        <w:rPr>
          <w:rFonts w:ascii="Calibri" w:eastAsia="Calibri" w:hAnsi="Calibri" w:cs="Calibri"/>
          <w:color w:val="222222"/>
          <w:sz w:val="32"/>
          <w:szCs w:val="32"/>
        </w:rPr>
        <w:t xml:space="preserve"> </w:t>
      </w:r>
      <w:r w:rsidRPr="0079276A">
        <w:rPr>
          <w:rFonts w:ascii="Calibri" w:eastAsia="Calibri" w:hAnsi="Calibri" w:cs="Calibri"/>
          <w:color w:val="222222"/>
          <w:sz w:val="32"/>
          <w:szCs w:val="32"/>
        </w:rPr>
        <w:t>dedicato.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6. di non utilizzare i social o altre forme di comunicazione di gruppo per deridere, perseguitare o umiliare compagni o altre persone;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6. di non assumere atteggiamenti di violenza o di persecuzione nei confronti di chiu</w:t>
      </w:r>
      <w:r>
        <w:rPr>
          <w:rFonts w:ascii="Calibri" w:eastAsia="Calibri" w:hAnsi="Calibri" w:cs="Calibri"/>
          <w:sz w:val="32"/>
          <w:szCs w:val="32"/>
        </w:rPr>
        <w:t>nque, pari ed adulti;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7. di segnalare situazioni critiche, fenomeni di bullismo/vandalismo che si verificassero nelle classi o nella scuola;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8. di aiutare i compagni in difficoltà;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9. di collaborare con i rappresentanti di classe eletti, al fine di facilit</w:t>
      </w:r>
      <w:r>
        <w:rPr>
          <w:rFonts w:ascii="Calibri" w:eastAsia="Calibri" w:hAnsi="Calibri" w:cs="Calibri"/>
          <w:sz w:val="32"/>
          <w:szCs w:val="32"/>
        </w:rPr>
        <w:t>are lo svolgimento delle attività sia nel gruppo classe, che in tutta la scuola;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10. di esprimere il proprio parere sulla scuola e di presentare  eventuali suggerimenti di miglioramento anche attraverso la compilazione dei questionari di soddisfazione che </w:t>
      </w:r>
      <w:r>
        <w:rPr>
          <w:rFonts w:ascii="Calibri" w:eastAsia="Calibri" w:hAnsi="Calibri" w:cs="Calibri"/>
          <w:sz w:val="32"/>
          <w:szCs w:val="32"/>
        </w:rPr>
        <w:t>verranno consegnati;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11. di accettare consapevolmente gli interventi sanzionatori quando il comportamento tenuto non è stato rispettoso delle persone o delle regole della vita sociale;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12. di rispettare il divieto di fumare in tutti gli ambienti di pertinenza della scuola;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13. di vestirsi in maniera consona alla dimensione educativa della scuola;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14. di partecipare consapevolmente al lavoro scolastico; di svolgere con regolarità i lavori</w:t>
      </w:r>
      <w:r>
        <w:rPr>
          <w:rFonts w:ascii="Calibri" w:eastAsia="Calibri" w:hAnsi="Calibri" w:cs="Calibri"/>
          <w:sz w:val="32"/>
          <w:szCs w:val="32"/>
        </w:rPr>
        <w:t xml:space="preserve"> assegnati; di presentarsi preparati alle verifiche previste dai docenti; di partecipare alle discussioni in classe o alle lezioni in modo adeguato e pertinente; di assicurarsi, nel prendere impegni extracurriculari, di poterli mantenere;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16. di iscriversi</w:t>
      </w:r>
      <w:r>
        <w:rPr>
          <w:rFonts w:ascii="Calibri" w:eastAsia="Calibri" w:hAnsi="Calibri" w:cs="Calibri"/>
          <w:sz w:val="32"/>
          <w:szCs w:val="32"/>
        </w:rPr>
        <w:t xml:space="preserve"> alla piattaforma </w:t>
      </w:r>
      <w:proofErr w:type="spellStart"/>
      <w:r>
        <w:rPr>
          <w:rFonts w:ascii="Calibri" w:eastAsia="Calibri" w:hAnsi="Calibri" w:cs="Calibri"/>
          <w:sz w:val="32"/>
          <w:szCs w:val="32"/>
        </w:rPr>
        <w:t>GSuite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e di iscriversi alle </w:t>
      </w:r>
      <w:proofErr w:type="spellStart"/>
      <w:r>
        <w:rPr>
          <w:rFonts w:ascii="Calibri" w:eastAsia="Calibri" w:hAnsi="Calibri" w:cs="Calibri"/>
          <w:sz w:val="32"/>
          <w:szCs w:val="32"/>
        </w:rPr>
        <w:t>Classroom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organizzate dai docenti.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 </w:t>
      </w:r>
    </w:p>
    <w:p w:rsidR="00942529" w:rsidRDefault="00942529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</w:p>
    <w:p w:rsidR="00717CAF" w:rsidRDefault="00717CAF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</w:p>
    <w:p w:rsidR="00942529" w:rsidRDefault="002E5268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I GENITORI</w:t>
      </w:r>
    </w:p>
    <w:p w:rsidR="00942529" w:rsidRDefault="00942529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 genitori</w:t>
      </w:r>
      <w:r>
        <w:rPr>
          <w:rFonts w:ascii="Calibri" w:eastAsia="Calibri" w:hAnsi="Calibri" w:cs="Calibri"/>
          <w:sz w:val="32"/>
          <w:szCs w:val="32"/>
        </w:rPr>
        <w:t xml:space="preserve"> sono invitati, quali soggetti del progetto educativo della scuola, ad una partecipazione attiva alla vita scolastica, che si esprime prioritariamente con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1.la vigilanza sulla regolare frequenza scolastica dei figli, sul rispetto da parte degli studenti de</w:t>
      </w:r>
      <w:r>
        <w:rPr>
          <w:rFonts w:ascii="Calibri" w:eastAsia="Calibri" w:hAnsi="Calibri" w:cs="Calibri"/>
          <w:sz w:val="32"/>
          <w:szCs w:val="32"/>
        </w:rPr>
        <w:t>gli orari delle lezioni e degli adempimenti previsti dal Regolamento di Istituto, sulla correttezza dei loro comportamenti, anche in situazioni di Didattica a Distanza;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2.la collaborazione con la scuola, attraverso i propri rappresentanti, nell’individuare</w:t>
      </w:r>
      <w:r>
        <w:rPr>
          <w:rFonts w:ascii="Calibri" w:eastAsia="Calibri" w:hAnsi="Calibri" w:cs="Calibri"/>
          <w:sz w:val="32"/>
          <w:szCs w:val="32"/>
        </w:rPr>
        <w:t xml:space="preserve"> le linee educative in caso si renda necessario irrogare sanzioni disciplinari per gravi mancanze, così come previsto dal Regolamento di Istituto;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3. il regolare rapporto di dialogo con i docenti in ordine al percorso scolastico degli allievi, utilizzando,</w:t>
      </w:r>
      <w:r>
        <w:rPr>
          <w:rFonts w:ascii="Calibri" w:eastAsia="Calibri" w:hAnsi="Calibri" w:cs="Calibri"/>
          <w:sz w:val="32"/>
          <w:szCs w:val="32"/>
        </w:rPr>
        <w:t> tra le varie forme di comunicazione scuola e famiglia proposte dalla scuola, quelle più rispondenti alle proprie necessità;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4.la regolare e costante consultazione del sito dell’Istituto e del Registro elettronico;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5. l’impegno, qualora vengano avvisati de</w:t>
      </w:r>
      <w:r>
        <w:rPr>
          <w:rFonts w:ascii="Calibri" w:eastAsia="Calibri" w:hAnsi="Calibri" w:cs="Calibri"/>
          <w:sz w:val="32"/>
          <w:szCs w:val="32"/>
        </w:rPr>
        <w:t>l non soddisfacente rendimento della classe, a collaborare con gli insegnanti per motivare gli studenti, dando ai figli il necessario supporto;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6. l’assunzione della responsabilità in solido per i danni provocati dai propri figli.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7. il controllo che il pr</w:t>
      </w:r>
      <w:r>
        <w:rPr>
          <w:rFonts w:ascii="Calibri" w:eastAsia="Calibri" w:hAnsi="Calibri" w:cs="Calibri"/>
          <w:sz w:val="32"/>
          <w:szCs w:val="32"/>
        </w:rPr>
        <w:t xml:space="preserve">oprio figlio faccia un uso del cellulare e dei social conforme alla regole e al rispetto delle persone; 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 8. la collaborazione con il personale scolastico nel caso di situazioni di bullismo o </w:t>
      </w:r>
      <w:proofErr w:type="spellStart"/>
      <w:r>
        <w:rPr>
          <w:rFonts w:ascii="Calibri" w:eastAsia="Calibri" w:hAnsi="Calibri" w:cs="Calibri"/>
          <w:sz w:val="32"/>
          <w:szCs w:val="32"/>
        </w:rPr>
        <w:t>cyberbullismo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che vedano coinvolti il proprio figlio o la classe</w:t>
      </w:r>
      <w:r>
        <w:rPr>
          <w:rFonts w:ascii="Calibri" w:eastAsia="Calibri" w:hAnsi="Calibri" w:cs="Calibri"/>
          <w:sz w:val="32"/>
          <w:szCs w:val="32"/>
        </w:rPr>
        <w:t xml:space="preserve">; 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9.l’impegno a far conoscere e far rispettare al proprio figlio tutte le norme del Regolamento in materia di bullismo e cyber bullismo e ad informarlo e a renderlo  consapevole delle sanzioni previste ;</w:t>
      </w:r>
    </w:p>
    <w:p w:rsidR="00717CAF" w:rsidRDefault="00717CAF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</w:p>
    <w:p w:rsidR="00717CAF" w:rsidRDefault="00717CAF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10.  l’esposizione delle proprie proposte, all’inte</w:t>
      </w:r>
      <w:r>
        <w:rPr>
          <w:rFonts w:ascii="Calibri" w:eastAsia="Calibri" w:hAnsi="Calibri" w:cs="Calibri"/>
          <w:sz w:val="32"/>
          <w:szCs w:val="32"/>
        </w:rPr>
        <w:t>rno degli Organi Collegiali,e il confronto con le altre componenti degli stessi, agevolando la realizzazione di quelle che vengono approvate</w:t>
      </w:r>
    </w:p>
    <w:p w:rsidR="00942529" w:rsidRDefault="00942529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mallCaps/>
          <w:sz w:val="32"/>
          <w:szCs w:val="32"/>
        </w:rPr>
      </w:pPr>
    </w:p>
    <w:p w:rsidR="00942529" w:rsidRDefault="002E5268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PERSONALE DOCENTE</w:t>
      </w:r>
    </w:p>
    <w:p w:rsidR="00942529" w:rsidRDefault="00942529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 docenti</w:t>
      </w:r>
      <w:r>
        <w:rPr>
          <w:rFonts w:ascii="Calibri" w:eastAsia="Calibri" w:hAnsi="Calibri" w:cs="Calibri"/>
          <w:sz w:val="32"/>
          <w:szCs w:val="32"/>
        </w:rPr>
        <w:t xml:space="preserve"> collaborano con le famiglie per favorire il successo formativo di tutti gli alunni co</w:t>
      </w:r>
      <w:r>
        <w:rPr>
          <w:rFonts w:ascii="Calibri" w:eastAsia="Calibri" w:hAnsi="Calibri" w:cs="Calibri"/>
          <w:sz w:val="32"/>
          <w:szCs w:val="32"/>
        </w:rPr>
        <w:t>n le modalità e gli strumenti individuati nel PTOF.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In particolare i docenti sono tenuti a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1.prendere visione dei piani di evacuazione dei locali della scuola e a sensibilizzare gli alunni sulle tematiche della sicurezza; ove accertino situazioni di perico</w:t>
      </w:r>
      <w:r>
        <w:rPr>
          <w:rFonts w:ascii="Calibri" w:eastAsia="Calibri" w:hAnsi="Calibri" w:cs="Calibri"/>
          <w:sz w:val="32"/>
          <w:szCs w:val="32"/>
        </w:rPr>
        <w:t>lo o riscontrino eventuali danni, devono prontamente comunicarlo alla Dirigenza;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2.vigilare sugli studenti, secondo la normativa vigente e sulla base delle direttive emanate dal Dirigente Scolastico;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3. comunicare preventivamente i criteri di valutazione e</w:t>
      </w:r>
      <w:r>
        <w:rPr>
          <w:rFonts w:ascii="Calibri" w:eastAsia="Calibri" w:hAnsi="Calibri" w:cs="Calibri"/>
          <w:sz w:val="32"/>
          <w:szCs w:val="32"/>
        </w:rPr>
        <w:t xml:space="preserve"> gli esiti delle valutazioni, secondo le modalità concordate dai Consigli di Classe,</w:t>
      </w:r>
      <w:r>
        <w:rPr>
          <w:rFonts w:ascii="Calibri" w:eastAsia="Calibri" w:hAnsi="Calibri" w:cs="Calibri"/>
          <w:b/>
          <w:sz w:val="32"/>
          <w:szCs w:val="32"/>
        </w:rPr>
        <w:t> </w:t>
      </w:r>
      <w:r>
        <w:rPr>
          <w:rFonts w:ascii="Calibri" w:eastAsia="Calibri" w:hAnsi="Calibri" w:cs="Calibri"/>
          <w:sz w:val="32"/>
          <w:szCs w:val="32"/>
        </w:rPr>
        <w:t>individuando le forme più opportune di comunicazione, per garantire la riservatezza di ciascuno studente e la correttezza dell'informazione data;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4. lavorare,  nel rispetto della libertà di insegnamento, secondo le indicazioni emerse nel corso degli incontri dipartimentali;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5.  organizzare la didattica in modo da garantire la continuità, sia nella programmazione che nell’interazione con lo studente;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6.essere puntuali alle lezioni, programmare con rigore metodologico, essere scrupolosi negli adempimenti scolastici ed in particolare effettuare un numero congruo di verifiche e  correggerle in modo da permettere agli allievi di affrontare con cognizione </w:t>
      </w:r>
      <w:r>
        <w:rPr>
          <w:rFonts w:ascii="Calibri" w:eastAsia="Calibri" w:hAnsi="Calibri" w:cs="Calibri"/>
          <w:sz w:val="32"/>
          <w:szCs w:val="32"/>
        </w:rPr>
        <w:t>le prove successive;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7.sostenere lo studente durante tutto il suo percorso scolastico con attività specifiche di orientamento, in particolare nel momento di decidere se proseguire gli studi o affacciarsi sul mondo del lavoro;</w:t>
      </w:r>
    </w:p>
    <w:p w:rsidR="00717CAF" w:rsidRDefault="00717CAF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</w:p>
    <w:p w:rsidR="00717CAF" w:rsidRDefault="00717CAF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8.favorire l’arricchimento del</w:t>
      </w:r>
      <w:r>
        <w:rPr>
          <w:rFonts w:ascii="Calibri" w:eastAsia="Calibri" w:hAnsi="Calibri" w:cs="Calibri"/>
          <w:sz w:val="32"/>
          <w:szCs w:val="32"/>
        </w:rPr>
        <w:t xml:space="preserve"> curricolo personale dello studente, attraverso attività che consentono l’acquisizione di competenze certificate (ECDL; certificazioni linguistiche; CAD, ecc.); 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9.compilare il registro elettronico;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bookmarkStart w:id="3" w:name="_heading=h.3znysh7" w:colFirst="0" w:colLast="0"/>
      <w:bookmarkEnd w:id="3"/>
      <w:r>
        <w:rPr>
          <w:rFonts w:ascii="Calibri" w:eastAsia="Calibri" w:hAnsi="Calibri" w:cs="Calibri"/>
          <w:sz w:val="32"/>
          <w:szCs w:val="32"/>
        </w:rPr>
        <w:t>9. essere presenti agli incontri con i genitori e richiedere colloqui nell'ottica della cooperazione scuola/famiglia;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10. non utilizzare i telefoni cellulari durante l'orario di lavoro ed utilizzare i telefoni della scuola per motivi personali solo con pre</w:t>
      </w:r>
      <w:r>
        <w:rPr>
          <w:rFonts w:ascii="Calibri" w:eastAsia="Calibri" w:hAnsi="Calibri" w:cs="Calibri"/>
          <w:sz w:val="32"/>
          <w:szCs w:val="32"/>
        </w:rPr>
        <w:t>ventiva autorizzazione;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11. rispettare il divieto di fumare in tutti gli ambienti di pertinenza della scuola;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12. intervenire immediatamente nei casi di bullismo o </w:t>
      </w:r>
      <w:proofErr w:type="spellStart"/>
      <w:r>
        <w:rPr>
          <w:rFonts w:ascii="Calibri" w:eastAsia="Calibri" w:hAnsi="Calibri" w:cs="Calibri"/>
          <w:sz w:val="32"/>
          <w:szCs w:val="32"/>
        </w:rPr>
        <w:t>cyberbullismo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, informando la famiglia ed adottando tutte le misure previste dal Regolamento </w:t>
      </w:r>
      <w:r>
        <w:rPr>
          <w:rFonts w:ascii="Calibri" w:eastAsia="Calibri" w:hAnsi="Calibri" w:cs="Calibri"/>
          <w:sz w:val="32"/>
          <w:szCs w:val="32"/>
        </w:rPr>
        <w:t xml:space="preserve">e dal PTOF dell’Istituto; 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13.raccogliere e dare risposta ai pareri ed i suggerimenti delle famiglie e degli studenti;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14.segnalare situazioni critiche, fenomeni di bullismo/vandalismo che si verificassero nelle classi o nella scuola; 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15.condividere le at</w:t>
      </w:r>
      <w:r>
        <w:rPr>
          <w:rFonts w:ascii="Calibri" w:eastAsia="Calibri" w:hAnsi="Calibri" w:cs="Calibri"/>
          <w:sz w:val="32"/>
          <w:szCs w:val="32"/>
        </w:rPr>
        <w:t xml:space="preserve">tività di prevenzione del bullismo e del </w:t>
      </w:r>
      <w:proofErr w:type="spellStart"/>
      <w:r>
        <w:rPr>
          <w:rFonts w:ascii="Calibri" w:eastAsia="Calibri" w:hAnsi="Calibri" w:cs="Calibri"/>
          <w:sz w:val="32"/>
          <w:szCs w:val="32"/>
        </w:rPr>
        <w:t>cyberbullismo</w:t>
      </w:r>
      <w:proofErr w:type="spellEnd"/>
      <w:r>
        <w:rPr>
          <w:rFonts w:ascii="Calibri" w:eastAsia="Calibri" w:hAnsi="Calibri" w:cs="Calibri"/>
          <w:sz w:val="32"/>
          <w:szCs w:val="32"/>
        </w:rPr>
        <w:t xml:space="preserve"> che la scuola mette in atto;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16.controllare in orario di servizio la propria casella istituzionale di posta elettronica per scaricare e leggere le comunicazioni della scuola, mantenendola sempre effici</w:t>
      </w:r>
      <w:r>
        <w:rPr>
          <w:rFonts w:ascii="Calibri" w:eastAsia="Calibri" w:hAnsi="Calibri" w:cs="Calibri"/>
          <w:sz w:val="32"/>
          <w:szCs w:val="32"/>
        </w:rPr>
        <w:t>ente.</w:t>
      </w:r>
    </w:p>
    <w:p w:rsidR="00942529" w:rsidRDefault="00942529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trike/>
          <w:sz w:val="32"/>
          <w:szCs w:val="32"/>
          <w:u w:val="single"/>
        </w:rPr>
      </w:pPr>
    </w:p>
    <w:p w:rsidR="00942529" w:rsidRDefault="002E5268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b/>
          <w:smallCaps/>
          <w:sz w:val="32"/>
          <w:szCs w:val="32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PERSONALE NON DOCENTE</w:t>
      </w:r>
    </w:p>
    <w:p w:rsidR="00942529" w:rsidRDefault="00942529">
      <w:pPr>
        <w:shd w:val="clear" w:color="auto" w:fill="FFFFFF"/>
        <w:spacing w:after="0"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Il personale non docente</w:t>
      </w:r>
      <w:r>
        <w:rPr>
          <w:rFonts w:ascii="Calibri" w:eastAsia="Calibri" w:hAnsi="Calibri" w:cs="Calibri"/>
          <w:sz w:val="32"/>
          <w:szCs w:val="32"/>
        </w:rPr>
        <w:t xml:space="preserve"> partecipa a tutti gli effetti all’azione educativa che si svolge nella scuola.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I collaboratori scolastici sono tenuti a</w:t>
      </w:r>
    </w:p>
    <w:p w:rsidR="00942529" w:rsidRDefault="002E52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lastRenderedPageBreak/>
        <w:t>assicurare la vigilanza sugli  studenti per tutta la durata delle attività scolas</w:t>
      </w:r>
      <w:r>
        <w:rPr>
          <w:rFonts w:ascii="Calibri" w:eastAsia="Calibri" w:hAnsi="Calibri" w:cs="Calibri"/>
          <w:sz w:val="32"/>
          <w:szCs w:val="32"/>
        </w:rPr>
        <w:t>tiche secondo il piano di lavoro individuale assegnato a ciascuno.</w:t>
      </w:r>
    </w:p>
    <w:p w:rsidR="00942529" w:rsidRPr="00717CAF" w:rsidRDefault="002E5268" w:rsidP="00717CA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 w:rsidRPr="00717CAF">
        <w:rPr>
          <w:rFonts w:ascii="Calibri" w:eastAsia="Calibri" w:hAnsi="Calibri" w:cs="Calibri"/>
          <w:sz w:val="32"/>
          <w:szCs w:val="32"/>
        </w:rPr>
        <w:t>prestare tempestivamente opera di collaborazione, informazione ed aiuto ad insegnanti, studenti, genitori.</w:t>
      </w:r>
    </w:p>
    <w:p w:rsidR="00942529" w:rsidRDefault="002E52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Controllare quotidianamente locali ed arredi al fine di evitare fatti dannosi post</w:t>
      </w:r>
      <w:r>
        <w:rPr>
          <w:rFonts w:ascii="Calibri" w:eastAsia="Calibri" w:hAnsi="Calibri" w:cs="Calibri"/>
          <w:sz w:val="32"/>
          <w:szCs w:val="32"/>
        </w:rPr>
        <w:t>i in essere da chiunque.</w:t>
      </w:r>
    </w:p>
    <w:p w:rsidR="00942529" w:rsidRDefault="002E52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svolgere servizio di accoglienza all’utenza esterna per fornire informazioni a carattere generale ed indirizzare agli uffici competenti.</w:t>
      </w:r>
    </w:p>
    <w:p w:rsidR="00942529" w:rsidRDefault="002E52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 xml:space="preserve">non utilizzare i telefoni cellulari durante l'orario di lavoro ed utilizzare i telefoni della </w:t>
      </w:r>
      <w:r>
        <w:rPr>
          <w:rFonts w:ascii="Calibri" w:eastAsia="Calibri" w:hAnsi="Calibri" w:cs="Calibri"/>
          <w:sz w:val="32"/>
          <w:szCs w:val="32"/>
        </w:rPr>
        <w:t>scuola per motivi personali solo con preventiva autorizzazione.</w:t>
      </w:r>
    </w:p>
    <w:p w:rsidR="00942529" w:rsidRDefault="002E526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2"/>
          <w:szCs w:val="32"/>
        </w:rPr>
        <w:t>rispettare il divieto di fumare in tutti gli ambienti di pertinenza della scuola.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sz w:val="32"/>
          <w:szCs w:val="32"/>
        </w:rPr>
      </w:pPr>
      <w:bookmarkStart w:id="4" w:name="_heading=h.2et92p0" w:colFirst="0" w:colLast="0"/>
      <w:bookmarkEnd w:id="4"/>
      <w:r>
        <w:rPr>
          <w:rFonts w:ascii="Calibri" w:eastAsia="Calibri" w:hAnsi="Calibri" w:cs="Calibri"/>
          <w:sz w:val="32"/>
          <w:szCs w:val="32"/>
        </w:rPr>
        <w:t xml:space="preserve">Il personale di segreteria fissa, all’inizio di ogni anno scolastico, un orario di ricevimento che agevoli la </w:t>
      </w:r>
      <w:r>
        <w:rPr>
          <w:rFonts w:ascii="Calibri" w:eastAsia="Calibri" w:hAnsi="Calibri" w:cs="Calibri"/>
          <w:sz w:val="32"/>
          <w:szCs w:val="32"/>
        </w:rPr>
        <w:t>frequentazione di alunni, genitori, insegnanti e soggetti esterni.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  I Genitori                                                      Lo/a Studente/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ssa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>                                                                             </w:t>
      </w:r>
    </w:p>
    <w:p w:rsidR="00942529" w:rsidRDefault="002E5268">
      <w:pPr>
        <w:shd w:val="clear" w:color="auto" w:fill="FFFFFF"/>
        <w:spacing w:after="0" w:line="240" w:lineRule="auto"/>
        <w:jc w:val="both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 Il Dirigente Scolastico</w:t>
      </w:r>
    </w:p>
    <w:sectPr w:rsidR="00942529" w:rsidSect="00942529">
      <w:headerReference w:type="default" r:id="rId8"/>
      <w:footerReference w:type="default" r:id="rId9"/>
      <w:pgSz w:w="11906" w:h="16838"/>
      <w:pgMar w:top="1417" w:right="991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5268" w:rsidRDefault="002E5268" w:rsidP="00942529">
      <w:pPr>
        <w:spacing w:after="0" w:line="240" w:lineRule="auto"/>
      </w:pPr>
      <w:r>
        <w:separator/>
      </w:r>
    </w:p>
  </w:endnote>
  <w:endnote w:type="continuationSeparator" w:id="0">
    <w:p w:rsidR="002E5268" w:rsidRDefault="002E5268" w:rsidP="0094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29" w:rsidRDefault="009425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7080" w:firstLine="1416"/>
      <w:rPr>
        <w:color w:val="000000"/>
        <w:sz w:val="20"/>
        <w:szCs w:val="20"/>
      </w:rPr>
    </w:pPr>
  </w:p>
  <w:p w:rsidR="00942529" w:rsidRDefault="009425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7080" w:firstLine="1416"/>
      <w:rPr>
        <w:color w:val="000000"/>
        <w:sz w:val="20"/>
        <w:szCs w:val="20"/>
      </w:rPr>
    </w:pPr>
  </w:p>
  <w:p w:rsidR="00942529" w:rsidRDefault="009425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left="7080" w:firstLine="1416"/>
      <w:rPr>
        <w:color w:val="000000"/>
        <w:sz w:val="16"/>
        <w:szCs w:val="16"/>
      </w:rPr>
    </w:pPr>
  </w:p>
  <w:p w:rsidR="00942529" w:rsidRDefault="0094252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5268" w:rsidRDefault="002E5268" w:rsidP="00942529">
      <w:pPr>
        <w:spacing w:after="0" w:line="240" w:lineRule="auto"/>
      </w:pPr>
      <w:r>
        <w:separator/>
      </w:r>
    </w:p>
  </w:footnote>
  <w:footnote w:type="continuationSeparator" w:id="0">
    <w:p w:rsidR="002E5268" w:rsidRDefault="002E5268" w:rsidP="0094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529" w:rsidRDefault="00942529" w:rsidP="00717C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1F497D"/>
      </w:rPr>
    </w:pPr>
  </w:p>
  <w:p w:rsidR="00942529" w:rsidRDefault="002E5268" w:rsidP="00717C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i/>
        <w:color w:val="1F497D"/>
      </w:rPr>
    </w:pPr>
    <w:r>
      <w:rPr>
        <w:i/>
        <w:color w:val="1F497D"/>
      </w:rPr>
      <w:t>Ministero dell’Istruzione</w:t>
    </w: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154838</wp:posOffset>
          </wp:positionH>
          <wp:positionV relativeFrom="paragraph">
            <wp:posOffset>27584</wp:posOffset>
          </wp:positionV>
          <wp:extent cx="610057" cy="665684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273" t="1170" r="1273" b="1169"/>
                  <a:stretch>
                    <a:fillRect/>
                  </a:stretch>
                </pic:blipFill>
                <pic:spPr>
                  <a:xfrm>
                    <a:off x="0" y="0"/>
                    <a:ext cx="610057" cy="6656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42529" w:rsidRDefault="002E5268" w:rsidP="00717CAF">
    <w:pPr>
      <w:pBdr>
        <w:top w:val="nil"/>
        <w:left w:val="nil"/>
        <w:bottom w:val="nil"/>
        <w:right w:val="nil"/>
        <w:between w:val="nil"/>
      </w:pBdr>
      <w:tabs>
        <w:tab w:val="left" w:pos="242"/>
        <w:tab w:val="center" w:pos="4890"/>
      </w:tabs>
      <w:spacing w:after="0" w:line="240" w:lineRule="auto"/>
      <w:jc w:val="center"/>
      <w:rPr>
        <w:color w:val="1F497D"/>
        <w:sz w:val="28"/>
        <w:szCs w:val="28"/>
      </w:rPr>
    </w:pPr>
    <w:r>
      <w:rPr>
        <w:color w:val="1F497D"/>
        <w:sz w:val="28"/>
        <w:szCs w:val="28"/>
      </w:rPr>
      <w:t>I</w:t>
    </w:r>
    <w:r>
      <w:rPr>
        <w:color w:val="1F497D"/>
      </w:rPr>
      <w:t>STITUTO</w:t>
    </w:r>
    <w:r>
      <w:rPr>
        <w:color w:val="1F497D"/>
        <w:sz w:val="28"/>
        <w:szCs w:val="28"/>
      </w:rPr>
      <w:t xml:space="preserve"> M</w:t>
    </w:r>
    <w:r>
      <w:rPr>
        <w:color w:val="1F497D"/>
      </w:rPr>
      <w:t>AGISTRALE</w:t>
    </w:r>
    <w:r>
      <w:rPr>
        <w:color w:val="1F497D"/>
        <w:sz w:val="28"/>
        <w:szCs w:val="28"/>
      </w:rPr>
      <w:t xml:space="preserve"> S</w:t>
    </w:r>
    <w:r>
      <w:rPr>
        <w:color w:val="1F497D"/>
      </w:rPr>
      <w:t>TATALE</w:t>
    </w:r>
    <w:r>
      <w:rPr>
        <w:color w:val="1F497D"/>
        <w:sz w:val="28"/>
        <w:szCs w:val="28"/>
      </w:rPr>
      <w:t xml:space="preserve"> “G</w:t>
    </w:r>
    <w:r>
      <w:rPr>
        <w:color w:val="1F497D"/>
      </w:rPr>
      <w:t>ELASIO</w:t>
    </w:r>
    <w:r>
      <w:rPr>
        <w:color w:val="1F497D"/>
        <w:sz w:val="28"/>
        <w:szCs w:val="28"/>
      </w:rPr>
      <w:t xml:space="preserve"> C</w:t>
    </w:r>
    <w:r>
      <w:rPr>
        <w:color w:val="1F497D"/>
      </w:rPr>
      <w:t>AETANI</w:t>
    </w:r>
    <w:r>
      <w:rPr>
        <w:color w:val="1F497D"/>
        <w:sz w:val="28"/>
        <w:szCs w:val="28"/>
      </w:rPr>
      <w:t>”</w:t>
    </w:r>
  </w:p>
  <w:p w:rsidR="00942529" w:rsidRDefault="002E5268" w:rsidP="00717CAF">
    <w:pPr>
      <w:pBdr>
        <w:top w:val="nil"/>
        <w:left w:val="nil"/>
        <w:bottom w:val="nil"/>
        <w:right w:val="nil"/>
        <w:between w:val="nil"/>
      </w:pBdr>
      <w:tabs>
        <w:tab w:val="left" w:pos="408"/>
        <w:tab w:val="left" w:pos="675"/>
        <w:tab w:val="center" w:pos="4678"/>
      </w:tabs>
      <w:spacing w:after="0" w:line="240" w:lineRule="auto"/>
      <w:jc w:val="center"/>
      <w:rPr>
        <w:color w:val="1F497D"/>
        <w:sz w:val="20"/>
        <w:szCs w:val="20"/>
      </w:rPr>
    </w:pPr>
    <w:r>
      <w:rPr>
        <w:color w:val="1F497D"/>
        <w:sz w:val="20"/>
        <w:szCs w:val="20"/>
      </w:rPr>
      <w:t>Viale G. Mazzini, 36 – 00195 Roma</w:t>
    </w:r>
    <w:r>
      <w:rPr>
        <w:rFonts w:ascii="Wingdings" w:eastAsia="Wingdings" w:hAnsi="Wingdings" w:cs="Wingdings"/>
        <w:color w:val="1F497D"/>
        <w:sz w:val="20"/>
        <w:szCs w:val="20"/>
      </w:rPr>
      <w:t>🕿</w:t>
    </w:r>
    <w:r>
      <w:rPr>
        <w:color w:val="1F497D"/>
        <w:sz w:val="20"/>
        <w:szCs w:val="20"/>
      </w:rPr>
      <w:t xml:space="preserve"> 06/121124355</w:t>
    </w:r>
  </w:p>
  <w:p w:rsidR="00942529" w:rsidRDefault="002E5268" w:rsidP="00717CA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 Black" w:eastAsia="Arial Black" w:hAnsi="Arial Black" w:cs="Arial Black"/>
        <w:color w:val="000000"/>
        <w:sz w:val="32"/>
        <w:szCs w:val="32"/>
      </w:rPr>
    </w:pPr>
    <w:r>
      <w:rPr>
        <w:rFonts w:ascii="Wingdings" w:eastAsia="Wingdings" w:hAnsi="Wingdings" w:cs="Wingdings"/>
        <w:color w:val="1F497D"/>
        <w:sz w:val="20"/>
        <w:szCs w:val="20"/>
      </w:rPr>
      <w:t>🖂</w:t>
    </w:r>
    <w:hyperlink r:id="rId2">
      <w:r>
        <w:rPr>
          <w:color w:val="1F497D"/>
          <w:sz w:val="20"/>
          <w:szCs w:val="20"/>
        </w:rPr>
        <w:t>rmpm040001@istruzione.it</w:t>
      </w:r>
    </w:hyperlink>
    <w:r>
      <w:rPr>
        <w:color w:val="1F497D"/>
        <w:sz w:val="20"/>
        <w:szCs w:val="20"/>
      </w:rPr>
      <w:t xml:space="preserve"> – pec: </w:t>
    </w:r>
    <w:hyperlink r:id="rId3">
      <w:r>
        <w:rPr>
          <w:color w:val="1F497D"/>
          <w:sz w:val="20"/>
          <w:szCs w:val="20"/>
        </w:rPr>
        <w:t>rmpm040001@pec.istruzione.it</w:t>
      </w:r>
    </w:hyperlink>
  </w:p>
  <w:p w:rsidR="00942529" w:rsidRDefault="002E5268" w:rsidP="00717CAF">
    <w:pPr>
      <w:pBdr>
        <w:top w:val="nil"/>
        <w:left w:val="nil"/>
        <w:bottom w:val="nil"/>
        <w:right w:val="nil"/>
        <w:between w:val="nil"/>
      </w:pBdr>
      <w:tabs>
        <w:tab w:val="left" w:pos="242"/>
        <w:tab w:val="center" w:pos="4890"/>
      </w:tabs>
      <w:spacing w:after="0" w:line="240" w:lineRule="auto"/>
      <w:jc w:val="center"/>
      <w:rPr>
        <w:color w:val="1F497D"/>
      </w:rPr>
    </w:pPr>
    <w:r>
      <w:rPr>
        <w:color w:val="1F497D"/>
      </w:rPr>
      <w:t>C.F.: 80214090583 – CUU: UF27DE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412"/>
    <w:multiLevelType w:val="multilevel"/>
    <w:tmpl w:val="80F2607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AA5616D"/>
    <w:multiLevelType w:val="multilevel"/>
    <w:tmpl w:val="9A0EB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529"/>
    <w:rsid w:val="002E5268"/>
    <w:rsid w:val="0058625F"/>
    <w:rsid w:val="00717CAF"/>
    <w:rsid w:val="0079276A"/>
    <w:rsid w:val="00942529"/>
    <w:rsid w:val="00D5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78B3"/>
  </w:style>
  <w:style w:type="paragraph" w:styleId="Titolo1">
    <w:name w:val="heading 1"/>
    <w:basedOn w:val="normal"/>
    <w:next w:val="normal"/>
    <w:rsid w:val="0094252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4252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4252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42529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94252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94252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942529"/>
  </w:style>
  <w:style w:type="table" w:customStyle="1" w:styleId="TableNormal">
    <w:name w:val="Table Normal"/>
    <w:rsid w:val="009425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42529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B43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7A4"/>
  </w:style>
  <w:style w:type="paragraph" w:styleId="Pidipagina">
    <w:name w:val="footer"/>
    <w:basedOn w:val="Normale"/>
    <w:link w:val="PidipaginaCarattere"/>
    <w:uiPriority w:val="99"/>
    <w:unhideWhenUsed/>
    <w:rsid w:val="00B437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7A4"/>
  </w:style>
  <w:style w:type="character" w:styleId="Collegamentoipertestuale">
    <w:name w:val="Hyperlink"/>
    <w:basedOn w:val="Carpredefinitoparagrafo"/>
    <w:uiPriority w:val="99"/>
    <w:rsid w:val="00B437A4"/>
    <w:rPr>
      <w:color w:val="0000FF"/>
      <w:u w:val="single"/>
    </w:rPr>
  </w:style>
  <w:style w:type="paragraph" w:customStyle="1" w:styleId="Nomesociet">
    <w:name w:val="Nome società"/>
    <w:basedOn w:val="Normale"/>
    <w:rsid w:val="00B437A4"/>
    <w:pPr>
      <w:framePr w:w="3845" w:h="1584" w:hSpace="187" w:vSpace="187" w:wrap="notBeside" w:vAnchor="page" w:hAnchor="margin" w:y="894"/>
      <w:overflowPunct w:val="0"/>
      <w:autoSpaceDE w:val="0"/>
      <w:autoSpaceDN w:val="0"/>
      <w:adjustRightInd w:val="0"/>
      <w:spacing w:after="0" w:line="280" w:lineRule="atLeast"/>
      <w:jc w:val="both"/>
    </w:pPr>
    <w:rPr>
      <w:rFonts w:ascii="Arial Black" w:hAnsi="Arial Black"/>
      <w:spacing w:val="-25"/>
      <w:sz w:val="32"/>
      <w:szCs w:val="20"/>
    </w:rPr>
  </w:style>
  <w:style w:type="table" w:styleId="Grigliatabella">
    <w:name w:val="Table Grid"/>
    <w:basedOn w:val="Tabellanormale"/>
    <w:uiPriority w:val="59"/>
    <w:rsid w:val="00050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"/>
    <w:uiPriority w:val="2"/>
    <w:semiHidden/>
    <w:unhideWhenUsed/>
    <w:qFormat/>
    <w:rsid w:val="00502FF0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02F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02FF0"/>
    <w:rPr>
      <w:rFonts w:ascii="Arial" w:eastAsia="Arial" w:hAnsi="Arial" w:cs="Arial"/>
      <w:szCs w:val="24"/>
      <w:lang w:eastAsia="it-IT" w:bidi="it-IT"/>
    </w:rPr>
  </w:style>
  <w:style w:type="paragraph" w:customStyle="1" w:styleId="Titolo11">
    <w:name w:val="Titolo 11"/>
    <w:basedOn w:val="Normale"/>
    <w:uiPriority w:val="1"/>
    <w:qFormat/>
    <w:rsid w:val="00502FF0"/>
    <w:pPr>
      <w:widowControl w:val="0"/>
      <w:autoSpaceDE w:val="0"/>
      <w:autoSpaceDN w:val="0"/>
      <w:spacing w:before="81" w:after="0" w:line="240" w:lineRule="auto"/>
      <w:ind w:right="125"/>
      <w:jc w:val="center"/>
      <w:outlineLvl w:val="1"/>
    </w:pPr>
    <w:rPr>
      <w:rFonts w:ascii="Arial" w:eastAsia="Arial" w:hAnsi="Arial" w:cs="Arial"/>
      <w:b/>
      <w:bCs/>
      <w:i/>
      <w:sz w:val="32"/>
      <w:szCs w:val="32"/>
      <w:lang w:bidi="it-IT"/>
    </w:rPr>
  </w:style>
  <w:style w:type="paragraph" w:customStyle="1" w:styleId="Titolo21">
    <w:name w:val="Titolo 21"/>
    <w:basedOn w:val="Normale"/>
    <w:uiPriority w:val="1"/>
    <w:qFormat/>
    <w:rsid w:val="00502FF0"/>
    <w:pPr>
      <w:widowControl w:val="0"/>
      <w:autoSpaceDE w:val="0"/>
      <w:autoSpaceDN w:val="0"/>
      <w:spacing w:after="0" w:line="240" w:lineRule="auto"/>
      <w:jc w:val="center"/>
      <w:outlineLvl w:val="2"/>
    </w:pPr>
    <w:rPr>
      <w:rFonts w:ascii="Arial" w:eastAsia="Arial" w:hAnsi="Arial" w:cs="Arial"/>
      <w:i/>
      <w:sz w:val="28"/>
      <w:szCs w:val="28"/>
      <w:lang w:bidi="it-IT"/>
    </w:rPr>
  </w:style>
  <w:style w:type="paragraph" w:customStyle="1" w:styleId="Titolo31">
    <w:name w:val="Titolo 31"/>
    <w:basedOn w:val="Normale"/>
    <w:uiPriority w:val="1"/>
    <w:qFormat/>
    <w:rsid w:val="00502FF0"/>
    <w:pPr>
      <w:widowControl w:val="0"/>
      <w:autoSpaceDE w:val="0"/>
      <w:autoSpaceDN w:val="0"/>
      <w:spacing w:after="0" w:line="240" w:lineRule="auto"/>
      <w:ind w:left="112"/>
      <w:outlineLvl w:val="3"/>
    </w:pPr>
    <w:rPr>
      <w:rFonts w:ascii="Arial" w:eastAsia="Arial" w:hAnsi="Arial" w:cs="Arial"/>
      <w:b/>
      <w:bCs/>
      <w:lang w:bidi="it-IT"/>
    </w:rPr>
  </w:style>
  <w:style w:type="paragraph" w:styleId="Paragrafoelenco">
    <w:name w:val="List Paragraph"/>
    <w:basedOn w:val="Normale"/>
    <w:uiPriority w:val="34"/>
    <w:qFormat/>
    <w:rsid w:val="00502FF0"/>
    <w:pPr>
      <w:widowControl w:val="0"/>
      <w:autoSpaceDE w:val="0"/>
      <w:autoSpaceDN w:val="0"/>
      <w:spacing w:after="0" w:line="240" w:lineRule="auto"/>
      <w:ind w:left="396" w:hanging="142"/>
    </w:pPr>
    <w:rPr>
      <w:rFonts w:ascii="Arial" w:eastAsia="Arial" w:hAnsi="Arial" w:cs="Arial"/>
      <w:sz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502F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lang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FF0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bidi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FF0"/>
    <w:rPr>
      <w:rFonts w:ascii="Tahoma" w:eastAsia="Arial" w:hAnsi="Tahoma" w:cs="Tahoma"/>
      <w:sz w:val="16"/>
      <w:szCs w:val="16"/>
      <w:lang w:eastAsia="it-IT" w:bidi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B157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B1571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B157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B1571"/>
    <w:rPr>
      <w:sz w:val="16"/>
      <w:szCs w:val="16"/>
    </w:rPr>
  </w:style>
  <w:style w:type="paragraph" w:styleId="Nessunaspaziatura">
    <w:name w:val="No Spacing"/>
    <w:qFormat/>
    <w:rsid w:val="00DF02AE"/>
    <w:pPr>
      <w:suppressAutoHyphens/>
      <w:spacing w:after="0" w:line="240" w:lineRule="auto"/>
    </w:pPr>
    <w:rPr>
      <w:rFonts w:ascii="Calibri" w:eastAsia="Calibri" w:hAnsi="Calibri"/>
      <w:sz w:val="22"/>
      <w:lang w:eastAsia="zh-CN"/>
    </w:rPr>
  </w:style>
  <w:style w:type="paragraph" w:customStyle="1" w:styleId="Default">
    <w:name w:val="Default"/>
    <w:rsid w:val="00940D5F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E7042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042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042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042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0425"/>
    <w:rPr>
      <w:b/>
      <w:bCs/>
    </w:rPr>
  </w:style>
  <w:style w:type="paragraph" w:styleId="Sottotitolo">
    <w:name w:val="Subtitle"/>
    <w:basedOn w:val="normal"/>
    <w:next w:val="normal"/>
    <w:rsid w:val="0094252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pm040001@pec.istruzione.it" TargetMode="External"/><Relationship Id="rId2" Type="http://schemas.openxmlformats.org/officeDocument/2006/relationships/hyperlink" Target="mailto:rmpm040001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zWmTnY4jB5q9IauWftqQaQulw==">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1748</Words>
  <Characters>9967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Gabriele</dc:creator>
  <cp:lastModifiedBy>Vice presidenza</cp:lastModifiedBy>
  <cp:revision>3</cp:revision>
  <dcterms:created xsi:type="dcterms:W3CDTF">2022-12-14T13:57:00Z</dcterms:created>
  <dcterms:modified xsi:type="dcterms:W3CDTF">2022-12-14T14:02:00Z</dcterms:modified>
</cp:coreProperties>
</file>